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43" w:rsidRPr="00C464B8" w:rsidRDefault="00C464B8" w:rsidP="00C464B8">
      <w:pPr>
        <w:pStyle w:val="Textkrper"/>
        <w:jc w:val="center"/>
        <w:rPr>
          <w:b/>
        </w:rPr>
      </w:pPr>
      <w:r w:rsidRPr="00C464B8">
        <w:rPr>
          <w:b/>
        </w:rPr>
        <w:t>Muster-</w:t>
      </w:r>
      <w:r w:rsidR="00F46543" w:rsidRPr="00C464B8">
        <w:rPr>
          <w:b/>
        </w:rPr>
        <w:t>Kooperation</w:t>
      </w:r>
      <w:r w:rsidRPr="00C464B8">
        <w:rPr>
          <w:b/>
        </w:rPr>
        <w:t xml:space="preserve">svereinbarung </w:t>
      </w:r>
      <w:r w:rsidRPr="00C464B8">
        <w:rPr>
          <w:rFonts w:cs="Arial"/>
          <w:b/>
        </w:rPr>
        <w:t xml:space="preserve">im Rahmen der </w:t>
      </w:r>
      <w:r w:rsidR="00F46543" w:rsidRPr="00C464B8">
        <w:rPr>
          <w:rFonts w:cs="Arial"/>
          <w:b/>
        </w:rPr>
        <w:t>Bestimmung zur</w:t>
      </w:r>
      <w:r w:rsidRPr="00C464B8">
        <w:rPr>
          <w:rFonts w:cs="Arial"/>
          <w:b/>
        </w:rPr>
        <w:t xml:space="preserve"> akutstationären Krankenhausversorgung nach § 39 des Fünften Sozialgesetzbuches gemäß § 22 </w:t>
      </w:r>
      <w:r w:rsidR="00F46543" w:rsidRPr="00C464B8">
        <w:rPr>
          <w:rFonts w:cs="Arial"/>
          <w:b/>
        </w:rPr>
        <w:t>Krankenhausfinanzierungsgesetz</w:t>
      </w:r>
    </w:p>
    <w:p w:rsidR="00F46543" w:rsidRPr="00C464B8" w:rsidRDefault="00C464B8" w:rsidP="00C464B8">
      <w:pPr>
        <w:pStyle w:val="Textkrper"/>
        <w:jc w:val="center"/>
        <w:rPr>
          <w:rFonts w:cs="Arial"/>
          <w:b/>
        </w:rPr>
      </w:pPr>
      <w:r w:rsidRPr="00C464B8">
        <w:rPr>
          <w:rFonts w:cs="Arial"/>
          <w:b/>
        </w:rPr>
        <w:t>zwischen</w:t>
      </w:r>
    </w:p>
    <w:p w:rsidR="00C464B8" w:rsidRDefault="00C464B8" w:rsidP="005620B2">
      <w:pPr>
        <w:pStyle w:val="Textkrp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464B8" w:rsidRPr="00C464B8" w:rsidRDefault="00C464B8" w:rsidP="00C464B8">
      <w:pPr>
        <w:pStyle w:val="Textkrper"/>
        <w:jc w:val="center"/>
        <w:rPr>
          <w:rFonts w:cs="Arial"/>
          <w:i/>
        </w:rPr>
      </w:pPr>
      <w:r w:rsidRPr="00C464B8">
        <w:rPr>
          <w:rFonts w:cs="Arial"/>
          <w:i/>
        </w:rPr>
        <w:t>Krankenhaus</w:t>
      </w:r>
    </w:p>
    <w:p w:rsidR="00C464B8" w:rsidRDefault="00C464B8" w:rsidP="00C464B8">
      <w:pPr>
        <w:pStyle w:val="Textkrper"/>
        <w:jc w:val="center"/>
        <w:rPr>
          <w:rFonts w:cs="Arial"/>
        </w:rPr>
      </w:pPr>
    </w:p>
    <w:p w:rsidR="00C464B8" w:rsidRDefault="00C464B8" w:rsidP="00C464B8">
      <w:pPr>
        <w:pStyle w:val="Textkrper"/>
        <w:jc w:val="center"/>
        <w:rPr>
          <w:rFonts w:cs="Arial"/>
        </w:rPr>
      </w:pPr>
      <w:r>
        <w:rPr>
          <w:rFonts w:cs="Arial"/>
        </w:rPr>
        <w:t>und</w:t>
      </w:r>
    </w:p>
    <w:p w:rsidR="00C464B8" w:rsidRDefault="00C464B8" w:rsidP="00C464B8">
      <w:pPr>
        <w:pStyle w:val="Textkrper"/>
        <w:jc w:val="center"/>
        <w:rPr>
          <w:rFonts w:cs="Arial"/>
        </w:rPr>
      </w:pPr>
    </w:p>
    <w:p w:rsidR="00C464B8" w:rsidRPr="00C464B8" w:rsidRDefault="00C464B8" w:rsidP="00C464B8">
      <w:pPr>
        <w:pStyle w:val="Textkrper"/>
        <w:jc w:val="center"/>
        <w:rPr>
          <w:rFonts w:cs="Arial"/>
          <w:i/>
        </w:rPr>
      </w:pPr>
      <w:r w:rsidRPr="00C464B8">
        <w:rPr>
          <w:rFonts w:cs="Arial"/>
          <w:i/>
        </w:rPr>
        <w:t>Vorsorge – und Reha</w:t>
      </w:r>
      <w:r w:rsidR="005B056C">
        <w:rPr>
          <w:rFonts w:cs="Arial"/>
          <w:i/>
        </w:rPr>
        <w:t>bilitations</w:t>
      </w:r>
      <w:r w:rsidRPr="00C464B8">
        <w:rPr>
          <w:rFonts w:cs="Arial"/>
          <w:i/>
        </w:rPr>
        <w:t>einrichtung</w:t>
      </w:r>
    </w:p>
    <w:p w:rsidR="00C464B8" w:rsidRPr="00C464B8" w:rsidRDefault="00C464B8" w:rsidP="005620B2">
      <w:pPr>
        <w:pStyle w:val="Textkrper"/>
        <w:rPr>
          <w:rFonts w:cs="Arial"/>
          <w:i/>
        </w:rPr>
      </w:pPr>
    </w:p>
    <w:p w:rsidR="00C464B8" w:rsidRDefault="00C464B8" w:rsidP="005620B2">
      <w:pPr>
        <w:pStyle w:val="Textkrper"/>
        <w:rPr>
          <w:rFonts w:cs="Arial"/>
        </w:rPr>
      </w:pPr>
    </w:p>
    <w:p w:rsidR="00C464B8" w:rsidRDefault="00C464B8" w:rsidP="005620B2">
      <w:pPr>
        <w:pStyle w:val="Textkrper"/>
        <w:rPr>
          <w:rFonts w:cs="Arial"/>
        </w:rPr>
      </w:pPr>
    </w:p>
    <w:p w:rsidR="00F46543" w:rsidRDefault="005B056C" w:rsidP="00F46543">
      <w:pPr>
        <w:pStyle w:val="Textkrper"/>
        <w:suppressAutoHyphens/>
      </w:pPr>
      <w:r>
        <w:t xml:space="preserve">A) </w:t>
      </w:r>
      <w:r w:rsidR="00F46543">
        <w:t>Für die Vorsorge- und Rehabilitationseinrichtung XY liegt folgende Voraussetzung vor:</w:t>
      </w:r>
    </w:p>
    <w:p w:rsidR="005B056C" w:rsidRDefault="005B056C" w:rsidP="00F46543">
      <w:pPr>
        <w:pStyle w:val="Textkrper"/>
        <w:suppressAutoHyphens/>
      </w:pPr>
    </w:p>
    <w:p w:rsidR="00C464B8" w:rsidRDefault="00C464B8" w:rsidP="00F46543">
      <w:pPr>
        <w:pStyle w:val="Textkrper"/>
        <w:suppressAutoHyphens/>
      </w:pPr>
      <w:r>
        <w:t>Es besteht ein</w:t>
      </w:r>
    </w:p>
    <w:p w:rsidR="00F46543" w:rsidRDefault="00FB7712" w:rsidP="00F46543">
      <w:pPr>
        <w:pStyle w:val="Textkrper"/>
        <w:suppressAutoHyphens/>
      </w:pPr>
      <w:sdt>
        <w:sdtPr>
          <w:id w:val="-52502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3B8">
            <w:rPr>
              <w:rFonts w:ascii="MS Gothic" w:eastAsia="MS Gothic" w:hAnsi="MS Gothic" w:hint="eastAsia"/>
            </w:rPr>
            <w:t>☐</w:t>
          </w:r>
        </w:sdtContent>
      </w:sdt>
      <w:r w:rsidR="00F46543">
        <w:t xml:space="preserve"> </w:t>
      </w:r>
      <w:r w:rsidR="00C464B8">
        <w:tab/>
      </w:r>
      <w:r w:rsidR="00F46543">
        <w:t>ein Versorgungsvertrag nach § 111 Absatz 2 des Fünften</w:t>
      </w:r>
      <w:r w:rsidR="00C464B8">
        <w:t xml:space="preserve"> Buches Sozialgesetzbuch,</w:t>
      </w:r>
    </w:p>
    <w:p w:rsidR="00F46543" w:rsidRDefault="00FB7712" w:rsidP="00F46543">
      <w:pPr>
        <w:pStyle w:val="Textkrper"/>
        <w:suppressAutoHyphens/>
      </w:pPr>
      <w:sdt>
        <w:sdtPr>
          <w:id w:val="97024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43">
            <w:rPr>
              <w:rFonts w:ascii="MS Gothic" w:eastAsia="MS Gothic" w:hAnsi="MS Gothic" w:hint="eastAsia"/>
            </w:rPr>
            <w:t>☐</w:t>
          </w:r>
        </w:sdtContent>
      </w:sdt>
      <w:r w:rsidR="00F46543">
        <w:t xml:space="preserve"> </w:t>
      </w:r>
      <w:r w:rsidR="00C464B8">
        <w:tab/>
      </w:r>
      <w:r w:rsidR="00F46543">
        <w:t>ein Vertrag nach § 15 Absatz 2 des Sechsten Buches in Verbindung mit § 38 des</w:t>
      </w:r>
    </w:p>
    <w:p w:rsidR="00F46543" w:rsidRDefault="00F46543" w:rsidP="00C464B8">
      <w:pPr>
        <w:pStyle w:val="Textkrper"/>
        <w:suppressAutoHyphens/>
        <w:ind w:firstLine="567"/>
      </w:pPr>
      <w:r>
        <w:t xml:space="preserve">Neunten </w:t>
      </w:r>
      <w:r w:rsidR="00C464B8">
        <w:t>Buches Sozialgesetzbuch oder</w:t>
      </w:r>
    </w:p>
    <w:p w:rsidR="00F46543" w:rsidRDefault="00FB7712" w:rsidP="00C464B8">
      <w:pPr>
        <w:pStyle w:val="Textkrper"/>
        <w:suppressAutoHyphens/>
        <w:ind w:left="567" w:hanging="567"/>
      </w:pPr>
      <w:sdt>
        <w:sdtPr>
          <w:id w:val="123635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4B8">
            <w:rPr>
              <w:rFonts w:ascii="MS Gothic" w:eastAsia="MS Gothic" w:hAnsi="MS Gothic" w:hint="eastAsia"/>
            </w:rPr>
            <w:t>☐</w:t>
          </w:r>
        </w:sdtContent>
      </w:sdt>
      <w:r w:rsidR="00C464B8">
        <w:tab/>
      </w:r>
      <w:r w:rsidR="00F46543">
        <w:t>die Einrichtung wird von der gesetzlichen Rent</w:t>
      </w:r>
      <w:r w:rsidR="00C464B8">
        <w:t>enversicherung selbst betrieben, oder</w:t>
      </w:r>
    </w:p>
    <w:p w:rsidR="00F46543" w:rsidRDefault="00FB7712" w:rsidP="00F46543">
      <w:pPr>
        <w:pStyle w:val="Textkrper"/>
        <w:suppressAutoHyphens/>
      </w:pPr>
      <w:sdt>
        <w:sdtPr>
          <w:id w:val="101264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43">
            <w:rPr>
              <w:rFonts w:ascii="MS Gothic" w:eastAsia="MS Gothic" w:hAnsi="MS Gothic" w:hint="eastAsia"/>
            </w:rPr>
            <w:t>☐</w:t>
          </w:r>
        </w:sdtContent>
      </w:sdt>
      <w:r w:rsidR="00F46543">
        <w:t xml:space="preserve"> </w:t>
      </w:r>
      <w:r w:rsidR="00C464B8">
        <w:tab/>
      </w:r>
      <w:r w:rsidR="00F46543">
        <w:t xml:space="preserve">ein Vertrag nach § 34 des Siebten </w:t>
      </w:r>
      <w:r w:rsidR="00C464B8">
        <w:t>Buches Sozialgesetzbuch.</w:t>
      </w:r>
    </w:p>
    <w:p w:rsidR="00F46543" w:rsidRDefault="00F46543" w:rsidP="005620B2">
      <w:pPr>
        <w:pStyle w:val="Textkrper"/>
      </w:pPr>
    </w:p>
    <w:p w:rsidR="00F46543" w:rsidRDefault="00F46543" w:rsidP="005620B2">
      <w:pPr>
        <w:pStyle w:val="Textkrper"/>
      </w:pPr>
    </w:p>
    <w:p w:rsidR="00DC124D" w:rsidRDefault="005B056C" w:rsidP="005620B2">
      <w:pPr>
        <w:pStyle w:val="Textkrper"/>
      </w:pPr>
      <w:r>
        <w:t xml:space="preserve">B) </w:t>
      </w:r>
      <w:r w:rsidR="00631095">
        <w:t xml:space="preserve">Im Rahmen dieser </w:t>
      </w:r>
      <w:r w:rsidR="00F46543">
        <w:t>Kooperation</w:t>
      </w:r>
      <w:r w:rsidR="00DC124D">
        <w:t>svereinbarung werden</w:t>
      </w:r>
      <w:r w:rsidR="00CD59D7">
        <w:t xml:space="preserve"> </w:t>
      </w:r>
      <w:r w:rsidR="00CD59D7" w:rsidRPr="00CD59D7">
        <w:t xml:space="preserve">auf der Grundlage der Allgemeinverfügung des Regierungspräsidiums </w:t>
      </w:r>
      <w:r w:rsidR="003150B3">
        <w:t>Freiburg</w:t>
      </w:r>
      <w:r w:rsidR="00CD59D7" w:rsidRPr="00CD59D7">
        <w:t xml:space="preserve"> vom </w:t>
      </w:r>
      <w:r w:rsidR="00FB7712">
        <w:t>19.04.2021</w:t>
      </w:r>
      <w:bookmarkStart w:id="0" w:name="_GoBack"/>
      <w:bookmarkEnd w:id="0"/>
      <w:r w:rsidR="00CD59D7">
        <w:t xml:space="preserve"> folgende </w:t>
      </w:r>
      <w:r w:rsidR="00DC124D">
        <w:t xml:space="preserve">Eckpunkte </w:t>
      </w:r>
      <w:r w:rsidR="00631095">
        <w:t>vereinbart</w:t>
      </w:r>
      <w:r w:rsidR="00DC124D">
        <w:t xml:space="preserve">: </w:t>
      </w:r>
    </w:p>
    <w:p w:rsidR="00631095" w:rsidRDefault="00631095" w:rsidP="005620B2">
      <w:pPr>
        <w:pStyle w:val="Textkrper"/>
      </w:pPr>
    </w:p>
    <w:p w:rsidR="00DC124D" w:rsidRDefault="00DC124D" w:rsidP="00DC124D">
      <w:pPr>
        <w:pStyle w:val="Textkrper"/>
        <w:numPr>
          <w:ilvl w:val="0"/>
          <w:numId w:val="33"/>
        </w:numPr>
      </w:pPr>
      <w:r>
        <w:t xml:space="preserve">Das Belegungsmanagement erfolgt durch das </w:t>
      </w:r>
      <w:proofErr w:type="spellStart"/>
      <w:r>
        <w:t>abverlegende</w:t>
      </w:r>
      <w:proofErr w:type="spellEnd"/>
      <w:r>
        <w:t xml:space="preserve"> Krankenhaus.</w:t>
      </w:r>
    </w:p>
    <w:p w:rsidR="00631095" w:rsidRPr="00CD59D7" w:rsidRDefault="00631095" w:rsidP="00DC124D">
      <w:pPr>
        <w:pStyle w:val="Textkrper"/>
        <w:numPr>
          <w:ilvl w:val="0"/>
          <w:numId w:val="33"/>
        </w:numPr>
      </w:pPr>
      <w:r>
        <w:rPr>
          <w:rFonts w:cs="Arial"/>
        </w:rPr>
        <w:t xml:space="preserve">Die </w:t>
      </w:r>
      <w:r w:rsidRPr="00BF4A4A">
        <w:rPr>
          <w:rFonts w:cs="Arial"/>
        </w:rPr>
        <w:t>Notfallversor</w:t>
      </w:r>
      <w:r>
        <w:rPr>
          <w:rFonts w:cs="Arial"/>
        </w:rPr>
        <w:t xml:space="preserve">gung </w:t>
      </w:r>
      <w:r w:rsidR="005B056C">
        <w:rPr>
          <w:rFonts w:cs="Arial"/>
        </w:rPr>
        <w:t>wird grundsätzlich d</w:t>
      </w:r>
      <w:r>
        <w:rPr>
          <w:rFonts w:cs="Arial"/>
        </w:rPr>
        <w:t xml:space="preserve">urch das Krankenhaus </w:t>
      </w:r>
      <w:r w:rsidR="005B056C">
        <w:rPr>
          <w:rFonts w:cs="Arial"/>
        </w:rPr>
        <w:t>gewährleistet</w:t>
      </w:r>
      <w:r>
        <w:rPr>
          <w:rFonts w:cs="Arial"/>
        </w:rPr>
        <w:t>.</w:t>
      </w:r>
    </w:p>
    <w:p w:rsidR="00CD59D7" w:rsidRDefault="00CD59D7" w:rsidP="00CD59D7">
      <w:pPr>
        <w:pStyle w:val="Textkrper"/>
        <w:numPr>
          <w:ilvl w:val="0"/>
          <w:numId w:val="33"/>
        </w:numPr>
      </w:pPr>
      <w:r>
        <w:t>Die Vorsorge- und Rehabilitationseinrichtung XY versorgt nicht</w:t>
      </w:r>
    </w:p>
    <w:p w:rsidR="00CD59D7" w:rsidRDefault="00CD59D7" w:rsidP="00CD59D7">
      <w:pPr>
        <w:pStyle w:val="Textkrper"/>
        <w:ind w:left="720"/>
      </w:pPr>
      <w:r>
        <w:t>o</w:t>
      </w:r>
      <w:r>
        <w:tab/>
        <w:t>[Negativnennung aufführen]</w:t>
      </w:r>
    </w:p>
    <w:p w:rsidR="00C73239" w:rsidRDefault="00631095" w:rsidP="00C73239">
      <w:pPr>
        <w:pStyle w:val="Textkrper"/>
        <w:numPr>
          <w:ilvl w:val="0"/>
          <w:numId w:val="33"/>
        </w:numPr>
      </w:pPr>
      <w:r>
        <w:t>Die Vorsorge- und Rehabilitationseinrichtung trifft alle notwendigen Maßnahmen, um den Schutz der nicht</w:t>
      </w:r>
      <w:r w:rsidR="005B056C">
        <w:t>-</w:t>
      </w:r>
      <w:proofErr w:type="spellStart"/>
      <w:r>
        <w:t>entlassfähigen</w:t>
      </w:r>
      <w:proofErr w:type="spellEnd"/>
      <w:r>
        <w:t xml:space="preserve"> </w:t>
      </w:r>
      <w:r w:rsidR="005B056C">
        <w:t xml:space="preserve">wie auch der dringend aufnahmebedürftigen </w:t>
      </w:r>
      <w:r>
        <w:t>Rehabilitanden zu gewährleisten.</w:t>
      </w:r>
      <w:r w:rsidR="00C73239" w:rsidRPr="00307C7C">
        <w:t xml:space="preserve"> </w:t>
      </w:r>
    </w:p>
    <w:p w:rsidR="00631095" w:rsidRDefault="00631095" w:rsidP="00631095">
      <w:pPr>
        <w:pStyle w:val="Textkrper"/>
      </w:pPr>
    </w:p>
    <w:p w:rsidR="00631095" w:rsidRDefault="00631095" w:rsidP="00631095">
      <w:pPr>
        <w:pStyle w:val="Textkrper"/>
      </w:pPr>
    </w:p>
    <w:p w:rsidR="00631095" w:rsidRDefault="00631095" w:rsidP="00631095">
      <w:pPr>
        <w:pStyle w:val="Textkrper"/>
      </w:pPr>
    </w:p>
    <w:p w:rsidR="00631095" w:rsidRDefault="00631095" w:rsidP="00631095">
      <w:pPr>
        <w:pStyle w:val="Textkrper"/>
      </w:pPr>
    </w:p>
    <w:p w:rsidR="00EE43A0" w:rsidRDefault="00631095" w:rsidP="00EE43A0">
      <w:pPr>
        <w:pStyle w:val="Textkrper"/>
      </w:pPr>
      <w:r>
        <w:t>______________________________</w:t>
      </w:r>
      <w:r w:rsidR="00EE43A0">
        <w:t>____</w:t>
      </w:r>
      <w:r w:rsidR="00EE43A0">
        <w:tab/>
      </w:r>
      <w:r w:rsidR="00EE43A0">
        <w:tab/>
        <w:t xml:space="preserve">        _______________________</w:t>
      </w:r>
    </w:p>
    <w:p w:rsidR="00C73239" w:rsidRPr="00C73239" w:rsidRDefault="00EE43A0" w:rsidP="00EE43A0">
      <w:pPr>
        <w:pStyle w:val="Textkrper"/>
      </w:pPr>
      <w:r w:rsidRPr="00EE43A0">
        <w:t>Vorsorge – und Rehabilitationseinrichtung</w:t>
      </w:r>
      <w:r>
        <w:tab/>
      </w:r>
      <w:r>
        <w:tab/>
      </w:r>
      <w:r>
        <w:tab/>
      </w:r>
      <w:r>
        <w:tab/>
      </w:r>
      <w:r w:rsidR="00631095">
        <w:t>Akut</w:t>
      </w:r>
      <w:r w:rsidR="00C7560C">
        <w:t>krankenhaus</w:t>
      </w:r>
    </w:p>
    <w:sectPr w:rsidR="00C73239" w:rsidRPr="00C73239" w:rsidSect="00247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8F" w:rsidRDefault="0084578F">
      <w:r>
        <w:separator/>
      </w:r>
    </w:p>
  </w:endnote>
  <w:endnote w:type="continuationSeparator" w:id="0">
    <w:p w:rsidR="0084578F" w:rsidRDefault="0084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3" w:rsidRDefault="00315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3" w:rsidRDefault="003150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3" w:rsidRDefault="003150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8F" w:rsidRDefault="0084578F">
      <w:r>
        <w:separator/>
      </w:r>
    </w:p>
  </w:footnote>
  <w:footnote w:type="continuationSeparator" w:id="0">
    <w:p w:rsidR="0084578F" w:rsidRDefault="0084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3" w:rsidRDefault="003150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3" w:rsidRDefault="003150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B3" w:rsidRDefault="003150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80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94C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D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50B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D4E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DE5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CC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C5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CC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BEE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3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B23F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FB722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32F3097"/>
    <w:multiLevelType w:val="multilevel"/>
    <w:tmpl w:val="5E5C447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EED1A27"/>
    <w:multiLevelType w:val="multilevel"/>
    <w:tmpl w:val="36C20A5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F9021A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5E56B73"/>
    <w:multiLevelType w:val="multilevel"/>
    <w:tmpl w:val="61265170"/>
    <w:lvl w:ilvl="0">
      <w:start w:val="1"/>
      <w:numFmt w:val="decimal"/>
      <w:pStyle w:val="Eben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ben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18" w15:restartNumberingAfterBreak="0">
    <w:nsid w:val="279A766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3A189C"/>
    <w:multiLevelType w:val="multilevel"/>
    <w:tmpl w:val="133A0A4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C1074"/>
    <w:multiLevelType w:val="multilevel"/>
    <w:tmpl w:val="C0424D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3A0A5542"/>
    <w:multiLevelType w:val="hybridMultilevel"/>
    <w:tmpl w:val="133A0A4E"/>
    <w:lvl w:ilvl="0" w:tplc="900468EC">
      <w:start w:val="1"/>
      <w:numFmt w:val="decimal"/>
      <w:pStyle w:val="Numerieru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D827D4"/>
    <w:multiLevelType w:val="multilevel"/>
    <w:tmpl w:val="63D69A8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3DE37D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E2D092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812CF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28529B8"/>
    <w:multiLevelType w:val="multilevel"/>
    <w:tmpl w:val="DEBC8C6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7" w15:restartNumberingAfterBreak="0">
    <w:nsid w:val="4BD438C7"/>
    <w:multiLevelType w:val="multilevel"/>
    <w:tmpl w:val="341C829E"/>
    <w:lvl w:ilvl="0">
      <w:start w:val="1"/>
      <w:numFmt w:val="decimal"/>
      <w:lvlText w:val="%1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8" w15:restartNumberingAfterBreak="0">
    <w:nsid w:val="4CC605CB"/>
    <w:multiLevelType w:val="hybridMultilevel"/>
    <w:tmpl w:val="3544C0D0"/>
    <w:lvl w:ilvl="0" w:tplc="BE8459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245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9C054F1"/>
    <w:multiLevelType w:val="hybridMultilevel"/>
    <w:tmpl w:val="AD66BC30"/>
    <w:lvl w:ilvl="0" w:tplc="18B05DA4">
      <w:numFmt w:val="bullet"/>
      <w:pStyle w:val="Aufzhlung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22A03"/>
    <w:multiLevelType w:val="hybridMultilevel"/>
    <w:tmpl w:val="E8A0C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7079"/>
    <w:multiLevelType w:val="multilevel"/>
    <w:tmpl w:val="D10C35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 w15:restartNumberingAfterBreak="0">
    <w:nsid w:val="79F9180D"/>
    <w:multiLevelType w:val="hybridMultilevel"/>
    <w:tmpl w:val="C8D07D4A"/>
    <w:lvl w:ilvl="0" w:tplc="5D644790">
      <w:start w:val="1"/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9"/>
  </w:num>
  <w:num w:numId="14">
    <w:abstractNumId w:val="18"/>
  </w:num>
  <w:num w:numId="15">
    <w:abstractNumId w:val="19"/>
  </w:num>
  <w:num w:numId="16">
    <w:abstractNumId w:val="28"/>
  </w:num>
  <w:num w:numId="17">
    <w:abstractNumId w:val="12"/>
  </w:num>
  <w:num w:numId="18">
    <w:abstractNumId w:val="24"/>
  </w:num>
  <w:num w:numId="19">
    <w:abstractNumId w:val="23"/>
  </w:num>
  <w:num w:numId="20">
    <w:abstractNumId w:val="15"/>
  </w:num>
  <w:num w:numId="21">
    <w:abstractNumId w:val="20"/>
  </w:num>
  <w:num w:numId="22">
    <w:abstractNumId w:val="17"/>
  </w:num>
  <w:num w:numId="23">
    <w:abstractNumId w:val="32"/>
  </w:num>
  <w:num w:numId="24">
    <w:abstractNumId w:val="22"/>
  </w:num>
  <w:num w:numId="25">
    <w:abstractNumId w:val="13"/>
  </w:num>
  <w:num w:numId="26">
    <w:abstractNumId w:val="25"/>
  </w:num>
  <w:num w:numId="27">
    <w:abstractNumId w:val="10"/>
  </w:num>
  <w:num w:numId="28">
    <w:abstractNumId w:val="16"/>
  </w:num>
  <w:num w:numId="29">
    <w:abstractNumId w:val="11"/>
  </w:num>
  <w:num w:numId="30">
    <w:abstractNumId w:val="27"/>
  </w:num>
  <w:num w:numId="31">
    <w:abstractNumId w:val="26"/>
  </w:num>
  <w:num w:numId="32">
    <w:abstractNumId w:val="30"/>
  </w:num>
  <w:num w:numId="33">
    <w:abstractNumId w:val="3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de-DE" w:vendorID="9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F"/>
    <w:rsid w:val="000228DC"/>
    <w:rsid w:val="00065EAA"/>
    <w:rsid w:val="000A075C"/>
    <w:rsid w:val="000A7409"/>
    <w:rsid w:val="000B09B0"/>
    <w:rsid w:val="00151B0A"/>
    <w:rsid w:val="0019452E"/>
    <w:rsid w:val="001F64DA"/>
    <w:rsid w:val="00221ECC"/>
    <w:rsid w:val="0024736A"/>
    <w:rsid w:val="002905D1"/>
    <w:rsid w:val="002A0037"/>
    <w:rsid w:val="003150B3"/>
    <w:rsid w:val="00371287"/>
    <w:rsid w:val="003D336A"/>
    <w:rsid w:val="003D3DC5"/>
    <w:rsid w:val="004402DB"/>
    <w:rsid w:val="0046433B"/>
    <w:rsid w:val="00494CD9"/>
    <w:rsid w:val="004B1443"/>
    <w:rsid w:val="004C2E90"/>
    <w:rsid w:val="004E4FB1"/>
    <w:rsid w:val="005620B2"/>
    <w:rsid w:val="0057208B"/>
    <w:rsid w:val="005872DF"/>
    <w:rsid w:val="005B056C"/>
    <w:rsid w:val="0060318C"/>
    <w:rsid w:val="00631095"/>
    <w:rsid w:val="00644FA7"/>
    <w:rsid w:val="006C43B8"/>
    <w:rsid w:val="006E507E"/>
    <w:rsid w:val="0070631D"/>
    <w:rsid w:val="00745D21"/>
    <w:rsid w:val="00761E2D"/>
    <w:rsid w:val="007632EE"/>
    <w:rsid w:val="00787DBB"/>
    <w:rsid w:val="007A26B1"/>
    <w:rsid w:val="007C3499"/>
    <w:rsid w:val="007F5607"/>
    <w:rsid w:val="0084578F"/>
    <w:rsid w:val="0084745F"/>
    <w:rsid w:val="00856EC6"/>
    <w:rsid w:val="008A3BAA"/>
    <w:rsid w:val="00961B3A"/>
    <w:rsid w:val="00A223FA"/>
    <w:rsid w:val="00A65E0F"/>
    <w:rsid w:val="00B151FC"/>
    <w:rsid w:val="00B21D58"/>
    <w:rsid w:val="00B872F0"/>
    <w:rsid w:val="00BB0127"/>
    <w:rsid w:val="00BE3AF9"/>
    <w:rsid w:val="00C15520"/>
    <w:rsid w:val="00C24F75"/>
    <w:rsid w:val="00C464B8"/>
    <w:rsid w:val="00C55DA0"/>
    <w:rsid w:val="00C5650E"/>
    <w:rsid w:val="00C73239"/>
    <w:rsid w:val="00C7560C"/>
    <w:rsid w:val="00C83FC4"/>
    <w:rsid w:val="00CD59D7"/>
    <w:rsid w:val="00D66D9A"/>
    <w:rsid w:val="00DB7654"/>
    <w:rsid w:val="00DC124D"/>
    <w:rsid w:val="00DD1CD1"/>
    <w:rsid w:val="00DE1FA3"/>
    <w:rsid w:val="00E01A5D"/>
    <w:rsid w:val="00E45D5B"/>
    <w:rsid w:val="00EE43A0"/>
    <w:rsid w:val="00EE7D21"/>
    <w:rsid w:val="00EF7A87"/>
    <w:rsid w:val="00F44693"/>
    <w:rsid w:val="00F46543"/>
    <w:rsid w:val="00F76B83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DC71E4"/>
  <w15:chartTrackingRefBased/>
  <w15:docId w15:val="{C8206BD7-C51A-43CD-BF41-23916EAD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433B"/>
    <w:pPr>
      <w:spacing w:line="240" w:lineRule="exac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6433B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20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720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2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961B3A"/>
    <w:pPr>
      <w:jc w:val="center"/>
    </w:pPr>
    <w:rPr>
      <w:rFonts w:ascii="Times New Roman" w:hAnsi="Times New Roman"/>
      <w:sz w:val="16"/>
      <w:szCs w:val="16"/>
    </w:rPr>
  </w:style>
  <w:style w:type="character" w:styleId="Seitenzahl">
    <w:name w:val="page number"/>
    <w:basedOn w:val="Absatz-Standardschriftart"/>
    <w:rsid w:val="00961B3A"/>
    <w:rPr>
      <w:rFonts w:ascii="Arial" w:hAnsi="Arial"/>
      <w:sz w:val="16"/>
    </w:rPr>
  </w:style>
  <w:style w:type="paragraph" w:customStyle="1" w:styleId="Postvermerk">
    <w:name w:val="Postvermerk"/>
    <w:basedOn w:val="Standard"/>
    <w:rsid w:val="008A3BAA"/>
    <w:pPr>
      <w:spacing w:line="240" w:lineRule="auto"/>
    </w:pPr>
    <w:rPr>
      <w:sz w:val="16"/>
    </w:rPr>
  </w:style>
  <w:style w:type="paragraph" w:styleId="Textkrper">
    <w:name w:val="Body Text"/>
    <w:basedOn w:val="Standard"/>
    <w:rsid w:val="00C55DA0"/>
    <w:pPr>
      <w:spacing w:line="360" w:lineRule="exact"/>
    </w:pPr>
  </w:style>
  <w:style w:type="paragraph" w:customStyle="1" w:styleId="Numerierung">
    <w:name w:val="Numerierung"/>
    <w:basedOn w:val="Standard"/>
    <w:rsid w:val="0046433B"/>
    <w:pPr>
      <w:numPr>
        <w:numId w:val="12"/>
      </w:numPr>
    </w:pPr>
  </w:style>
  <w:style w:type="paragraph" w:customStyle="1" w:styleId="Ebene1">
    <w:name w:val="Ebene 1"/>
    <w:basedOn w:val="Standard"/>
    <w:next w:val="Textkrper"/>
    <w:rsid w:val="00EE7D21"/>
    <w:pPr>
      <w:numPr>
        <w:numId w:val="22"/>
      </w:numPr>
    </w:pPr>
    <w:rPr>
      <w:b/>
    </w:rPr>
  </w:style>
  <w:style w:type="paragraph" w:customStyle="1" w:styleId="Ebene2">
    <w:name w:val="Ebene 2"/>
    <w:basedOn w:val="Ebene1"/>
    <w:next w:val="Textkrper"/>
    <w:rsid w:val="00EE7D21"/>
    <w:pPr>
      <w:numPr>
        <w:ilvl w:val="1"/>
      </w:numPr>
      <w:outlineLvl w:val="1"/>
    </w:pPr>
  </w:style>
  <w:style w:type="paragraph" w:customStyle="1" w:styleId="Ebene3">
    <w:name w:val="Ebene 3"/>
    <w:basedOn w:val="Ebene2"/>
    <w:next w:val="Textkrper"/>
    <w:rsid w:val="00EE7D21"/>
    <w:pPr>
      <w:numPr>
        <w:ilvl w:val="2"/>
      </w:numPr>
      <w:outlineLvl w:val="2"/>
    </w:pPr>
  </w:style>
  <w:style w:type="paragraph" w:customStyle="1" w:styleId="Aufzhlung">
    <w:name w:val="Aufzählung"/>
    <w:basedOn w:val="Textkrper"/>
    <w:rsid w:val="00761E2D"/>
    <w:pPr>
      <w:numPr>
        <w:numId w:val="32"/>
      </w:numPr>
    </w:pPr>
  </w:style>
  <w:style w:type="paragraph" w:customStyle="1" w:styleId="Grafik">
    <w:name w:val="Grafik"/>
    <w:next w:val="Standard"/>
    <w:rsid w:val="00EF7A87"/>
    <w:pPr>
      <w:jc w:val="center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5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Schindler, Sabine Dr. (SM STU)</dc:creator>
  <cp:keywords/>
  <dc:description/>
  <cp:lastModifiedBy>Morlock, Oliver (RPF)</cp:lastModifiedBy>
  <cp:revision>2</cp:revision>
  <cp:lastPrinted>2008-04-30T08:57:00Z</cp:lastPrinted>
  <dcterms:created xsi:type="dcterms:W3CDTF">2021-04-19T14:23:00Z</dcterms:created>
  <dcterms:modified xsi:type="dcterms:W3CDTF">2021-04-19T14:23:00Z</dcterms:modified>
</cp:coreProperties>
</file>